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0C" w:rsidRPr="00C911BF" w:rsidRDefault="006541A3" w:rsidP="00C911BF">
      <w:pPr>
        <w:spacing w:after="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7.85pt;margin-top:15.05pt;width:119.8pt;height:18.8pt;z-index:251658240" fillcolor="black [3200]" stroked="f" strokecolor="#f2f2f2 [3041]" strokeweight="3pt">
            <v:shadow on="t" type="perspective" color="#7f7f7f [1601]" opacity=".5" offset="1pt" offset2="-1pt"/>
            <v:textbox>
              <w:txbxContent>
                <w:p w:rsidR="006541A3" w:rsidRDefault="006541A3"/>
              </w:txbxContent>
            </v:textbox>
          </v:shape>
        </w:pict>
      </w:r>
      <w:r w:rsidR="006F66F9" w:rsidRPr="00C911BF">
        <w:rPr>
          <w:sz w:val="28"/>
          <w:szCs w:val="28"/>
        </w:rPr>
        <w:t>Paul Scharff</w:t>
      </w:r>
    </w:p>
    <w:p w:rsidR="007314A9" w:rsidRDefault="007314A9" w:rsidP="006F66F9">
      <w:pPr>
        <w:spacing w:after="0"/>
      </w:pPr>
    </w:p>
    <w:p w:rsidR="006541A3" w:rsidRDefault="006541A3" w:rsidP="006541A3">
      <w:pPr>
        <w:spacing w:after="0"/>
        <w:jc w:val="center"/>
      </w:pPr>
      <w:r>
        <w:rPr>
          <w:noProof/>
        </w:rPr>
        <w:pict>
          <v:shape id="_x0000_s1027" type="#_x0000_t202" style="position:absolute;left:0;text-align:left;margin-left:177.85pt;margin-top:1.95pt;width:119.8pt;height:17.9pt;z-index:251659264" fillcolor="black [3200]" stroked="f" strokecolor="#f2f2f2 [3041]" strokeweight="3pt">
            <v:shadow on="t" type="perspective" color="#7f7f7f [1601]" opacity=".5" offset="1pt" offset2="-1pt"/>
            <v:textbox>
              <w:txbxContent>
                <w:p w:rsidR="006541A3" w:rsidRDefault="006541A3" w:rsidP="006541A3"/>
              </w:txbxContent>
            </v:textbox>
          </v:shape>
        </w:pict>
      </w:r>
    </w:p>
    <w:p w:rsidR="006541A3" w:rsidRDefault="006541A3" w:rsidP="006541A3">
      <w:pPr>
        <w:spacing w:after="0"/>
        <w:jc w:val="center"/>
      </w:pPr>
    </w:p>
    <w:p w:rsidR="007314A9" w:rsidRDefault="007314A9" w:rsidP="00C911BF">
      <w:pPr>
        <w:spacing w:after="0"/>
        <w:jc w:val="right"/>
      </w:pPr>
      <w:r>
        <w:t>June 12, 2013</w:t>
      </w:r>
    </w:p>
    <w:p w:rsidR="007314A9" w:rsidRDefault="007314A9" w:rsidP="006F66F9">
      <w:pPr>
        <w:spacing w:after="0"/>
      </w:pPr>
    </w:p>
    <w:p w:rsidR="00827CF0" w:rsidRPr="00EB2A2D" w:rsidRDefault="00827CF0" w:rsidP="006F66F9">
      <w:pPr>
        <w:spacing w:after="0"/>
      </w:pPr>
      <w:proofErr w:type="spellStart"/>
      <w:r w:rsidRPr="00EB2A2D">
        <w:t>Dushyanth</w:t>
      </w:r>
      <w:proofErr w:type="spellEnd"/>
      <w:r w:rsidR="00EB2A2D" w:rsidRPr="00EB2A2D">
        <w:t xml:space="preserve"> </w:t>
      </w:r>
      <w:r w:rsidRPr="00EB2A2D">
        <w:t>Reddivari, Assistant Attorney General</w:t>
      </w:r>
    </w:p>
    <w:p w:rsidR="007314A9" w:rsidRPr="00EB2A2D" w:rsidRDefault="00827CF0" w:rsidP="006F66F9">
      <w:pPr>
        <w:spacing w:after="0"/>
      </w:pPr>
      <w:r w:rsidRPr="00EB2A2D">
        <w:t>Public Access Bureau</w:t>
      </w:r>
    </w:p>
    <w:p w:rsidR="00827CF0" w:rsidRPr="00EB2A2D" w:rsidRDefault="00827CF0" w:rsidP="006F66F9">
      <w:pPr>
        <w:spacing w:after="0"/>
      </w:pPr>
      <w:r w:rsidRPr="00EB2A2D">
        <w:t>Office of Illinois Attorney General</w:t>
      </w:r>
    </w:p>
    <w:p w:rsidR="00827CF0" w:rsidRPr="00EB2A2D" w:rsidRDefault="00827CF0" w:rsidP="006F66F9">
      <w:pPr>
        <w:spacing w:after="0"/>
      </w:pPr>
      <w:r w:rsidRPr="00EB2A2D">
        <w:t>100 West Randolph Street, 11</w:t>
      </w:r>
      <w:r w:rsidRPr="00EB2A2D">
        <w:rPr>
          <w:vertAlign w:val="superscript"/>
        </w:rPr>
        <w:t>th</w:t>
      </w:r>
      <w:r w:rsidRPr="00EB2A2D">
        <w:t xml:space="preserve"> floor</w:t>
      </w:r>
    </w:p>
    <w:p w:rsidR="00827CF0" w:rsidRPr="00EB2A2D" w:rsidRDefault="00827CF0" w:rsidP="006F66F9">
      <w:pPr>
        <w:spacing w:after="0"/>
      </w:pPr>
      <w:r w:rsidRPr="00EB2A2D">
        <w:t>Chicago, IL 60601</w:t>
      </w:r>
    </w:p>
    <w:p w:rsidR="00BB7E64" w:rsidRPr="00EB2A2D" w:rsidRDefault="00BB7E64" w:rsidP="006F66F9">
      <w:pPr>
        <w:spacing w:after="0"/>
      </w:pPr>
    </w:p>
    <w:p w:rsidR="00BB7E64" w:rsidRPr="00EB2A2D" w:rsidRDefault="00BB7E64" w:rsidP="006F66F9">
      <w:pPr>
        <w:spacing w:after="0"/>
        <w:rPr>
          <w:i/>
        </w:rPr>
      </w:pPr>
      <w:r w:rsidRPr="00EB2A2D">
        <w:rPr>
          <w:i/>
        </w:rPr>
        <w:t>By Email and by U.S. Mail</w:t>
      </w:r>
    </w:p>
    <w:p w:rsidR="00827CF0" w:rsidRPr="00EB2A2D" w:rsidRDefault="00827CF0" w:rsidP="006F66F9">
      <w:pPr>
        <w:spacing w:after="0"/>
      </w:pPr>
    </w:p>
    <w:p w:rsidR="00827CF0" w:rsidRPr="00EB2A2D" w:rsidRDefault="00827CF0" w:rsidP="006F66F9">
      <w:pPr>
        <w:spacing w:after="0"/>
      </w:pPr>
      <w:r w:rsidRPr="00EB2A2D">
        <w:t>RE: FOIA Request for Review – 2013 PAC 23896</w:t>
      </w:r>
    </w:p>
    <w:p w:rsidR="00827CF0" w:rsidRPr="00EB2A2D" w:rsidRDefault="00827CF0" w:rsidP="006F66F9">
      <w:pPr>
        <w:spacing w:after="0"/>
      </w:pPr>
    </w:p>
    <w:p w:rsidR="007A2E1E" w:rsidRPr="00EB2A2D" w:rsidRDefault="000271B9" w:rsidP="006F66F9">
      <w:pPr>
        <w:spacing w:after="0"/>
      </w:pPr>
      <w:r w:rsidRPr="00EB2A2D">
        <w:t xml:space="preserve">Dear </w:t>
      </w:r>
      <w:r w:rsidR="007A2E1E" w:rsidRPr="00EB2A2D">
        <w:t>Mr. Reddivari</w:t>
      </w:r>
      <w:r w:rsidRPr="00EB2A2D">
        <w:t>,</w:t>
      </w:r>
    </w:p>
    <w:p w:rsidR="007A2E1E" w:rsidRPr="00EB2A2D" w:rsidRDefault="007A2E1E" w:rsidP="006F66F9">
      <w:pPr>
        <w:spacing w:after="0"/>
      </w:pPr>
    </w:p>
    <w:p w:rsidR="007A2E1E" w:rsidRPr="00EB2A2D" w:rsidRDefault="007A2E1E" w:rsidP="006F66F9">
      <w:pPr>
        <w:spacing w:after="0"/>
      </w:pPr>
      <w:r w:rsidRPr="00EB2A2D">
        <w:t xml:space="preserve">I am responding via email and this letter to the response </w:t>
      </w:r>
      <w:r w:rsidR="00C911BF" w:rsidRPr="00EB2A2D">
        <w:t xml:space="preserve">that </w:t>
      </w:r>
      <w:r w:rsidRPr="00EB2A2D">
        <w:t>I have received from your office date</w:t>
      </w:r>
      <w:r w:rsidR="00C911BF" w:rsidRPr="00EB2A2D">
        <w:t>d</w:t>
      </w:r>
      <w:r w:rsidRPr="00EB2A2D">
        <w:t xml:space="preserve"> June 7</w:t>
      </w:r>
      <w:r w:rsidRPr="00EB2A2D">
        <w:rPr>
          <w:vertAlign w:val="superscript"/>
        </w:rPr>
        <w:t>th</w:t>
      </w:r>
      <w:r w:rsidRPr="00EB2A2D">
        <w:t xml:space="preserve">, 2013. I am responding within the seven days as directed by your office. </w:t>
      </w:r>
    </w:p>
    <w:p w:rsidR="007A2E1E" w:rsidRPr="00EB2A2D" w:rsidRDefault="007A2E1E" w:rsidP="006F66F9">
      <w:pPr>
        <w:spacing w:after="0"/>
      </w:pPr>
    </w:p>
    <w:p w:rsidR="007314A9" w:rsidRPr="00EB2A2D" w:rsidRDefault="00BB7E64" w:rsidP="006F66F9">
      <w:pPr>
        <w:spacing w:after="0"/>
      </w:pPr>
      <w:r w:rsidRPr="00EB2A2D">
        <w:t>I am re-as</w:t>
      </w:r>
      <w:r w:rsidR="007A2E1E" w:rsidRPr="00EB2A2D">
        <w:t>serting my original request for the McHenry County Sheriff’s Office to provide all records to my father’s murder case a</w:t>
      </w:r>
      <w:r w:rsidR="0079138F" w:rsidRPr="00EB2A2D">
        <w:t>s</w:t>
      </w:r>
      <w:r w:rsidR="007A2E1E" w:rsidRPr="00EB2A2D">
        <w:t xml:space="preserve"> stated in my FOIA request to them. </w:t>
      </w:r>
      <w:r w:rsidR="00C911BF" w:rsidRPr="00EB2A2D">
        <w:t>It is understood</w:t>
      </w:r>
      <w:r w:rsidR="007A2E1E" w:rsidRPr="00EB2A2D">
        <w:t xml:space="preserve"> that my request</w:t>
      </w:r>
      <w:r w:rsidR="008B2A31" w:rsidRPr="00EB2A2D">
        <w:t xml:space="preserve"> would be</w:t>
      </w:r>
      <w:r w:rsidR="007A2E1E" w:rsidRPr="00EB2A2D">
        <w:t xml:space="preserve"> subject</w:t>
      </w:r>
      <w:r w:rsidR="008B2A31" w:rsidRPr="00EB2A2D">
        <w:t>ed</w:t>
      </w:r>
      <w:r w:rsidR="007A2E1E" w:rsidRPr="00EB2A2D">
        <w:t xml:space="preserve"> to the determination of the Public Access Bureau of a limited response in part</w:t>
      </w:r>
      <w:r w:rsidR="008B2A31" w:rsidRPr="00EB2A2D">
        <w:t>,</w:t>
      </w:r>
      <w:r w:rsidR="007A2E1E" w:rsidRPr="00EB2A2D">
        <w:t xml:space="preserve"> qualifying for redaction. </w:t>
      </w:r>
    </w:p>
    <w:p w:rsidR="008B2A31" w:rsidRPr="00EB2A2D" w:rsidRDefault="008B2A31" w:rsidP="008B2A31">
      <w:pPr>
        <w:pStyle w:val="ListParagraph"/>
        <w:numPr>
          <w:ilvl w:val="0"/>
          <w:numId w:val="1"/>
        </w:numPr>
        <w:spacing w:after="0"/>
      </w:pPr>
      <w:r w:rsidRPr="00EB2A2D">
        <w:t xml:space="preserve">I am requesting information and documentation from the McHenry County Sheriff’s </w:t>
      </w:r>
      <w:r w:rsidR="0079138F" w:rsidRPr="00EB2A2D">
        <w:t>O</w:t>
      </w:r>
      <w:r w:rsidRPr="00EB2A2D">
        <w:t>ffice not from LEADS.</w:t>
      </w:r>
    </w:p>
    <w:p w:rsidR="00C62026" w:rsidRPr="00EB2A2D" w:rsidRDefault="008B2A31" w:rsidP="00C62026">
      <w:pPr>
        <w:pStyle w:val="ListParagraph"/>
        <w:numPr>
          <w:ilvl w:val="0"/>
          <w:numId w:val="1"/>
        </w:numPr>
        <w:spacing w:after="0"/>
      </w:pPr>
      <w:r w:rsidRPr="00EB2A2D">
        <w:t xml:space="preserve">I assert that I should be provided </w:t>
      </w:r>
      <w:r w:rsidR="0079138F" w:rsidRPr="00EB2A2D">
        <w:t xml:space="preserve">the </w:t>
      </w:r>
      <w:r w:rsidRPr="00EB2A2D">
        <w:t>information and documentation that does not qualify from the shield of protection of LEADS. Just because the McHenry County Sheriff’s Office provides it to the LEADS program</w:t>
      </w:r>
      <w:r w:rsidR="00C62026" w:rsidRPr="00EB2A2D">
        <w:t>,</w:t>
      </w:r>
      <w:r w:rsidRPr="00EB2A2D">
        <w:t xml:space="preserve"> does not </w:t>
      </w:r>
      <w:r w:rsidR="00C62026" w:rsidRPr="00EB2A2D">
        <w:t xml:space="preserve">necessarily </w:t>
      </w:r>
      <w:r w:rsidRPr="00EB2A2D">
        <w:t xml:space="preserve">qualify </w:t>
      </w:r>
      <w:r w:rsidR="00C62026" w:rsidRPr="00EB2A2D">
        <w:t xml:space="preserve">it </w:t>
      </w:r>
      <w:r w:rsidRPr="00EB2A2D">
        <w:t>for the protection</w:t>
      </w:r>
      <w:r w:rsidR="00C62026" w:rsidRPr="00EB2A2D">
        <w:t xml:space="preserve"> under LEADS</w:t>
      </w:r>
      <w:r w:rsidRPr="00EB2A2D">
        <w:t xml:space="preserve">. </w:t>
      </w:r>
    </w:p>
    <w:p w:rsidR="00C62026" w:rsidRPr="00EB2A2D" w:rsidRDefault="00C62026" w:rsidP="00C62026">
      <w:pPr>
        <w:spacing w:after="0"/>
      </w:pPr>
    </w:p>
    <w:p w:rsidR="00C62026" w:rsidRPr="00EB2A2D" w:rsidRDefault="00C62026" w:rsidP="00C62026">
      <w:pPr>
        <w:spacing w:after="0"/>
      </w:pPr>
      <w:r w:rsidRPr="00EB2A2D">
        <w:t>I am unsure exactly what I am suppose</w:t>
      </w:r>
      <w:r w:rsidR="00BB7E64" w:rsidRPr="00EB2A2D">
        <w:t>d</w:t>
      </w:r>
      <w:r w:rsidRPr="00EB2A2D">
        <w:t xml:space="preserve"> to </w:t>
      </w:r>
      <w:r w:rsidR="00C911BF" w:rsidRPr="00EB2A2D">
        <w:t xml:space="preserve">be </w:t>
      </w:r>
      <w:r w:rsidRPr="00EB2A2D">
        <w:t xml:space="preserve">responding to in this seven day period given. I was only forwarded a response from Donald B. Leist, EEO/Legal Affairs Officer from McHenry County Sheriff’s Office. I was not provided a position or a response of the Public Access Bureau in this matter. </w:t>
      </w:r>
    </w:p>
    <w:p w:rsidR="00C62026" w:rsidRPr="00EB2A2D" w:rsidRDefault="00C62026" w:rsidP="00C62026">
      <w:pPr>
        <w:spacing w:after="0"/>
      </w:pPr>
    </w:p>
    <w:p w:rsidR="00C62026" w:rsidRPr="00EB2A2D" w:rsidRDefault="00C62026" w:rsidP="00C62026">
      <w:pPr>
        <w:spacing w:after="0"/>
      </w:pPr>
      <w:r w:rsidRPr="00EB2A2D">
        <w:t xml:space="preserve">I am concerned with the appropriateness of the </w:t>
      </w:r>
      <w:r w:rsidR="00C82B0A" w:rsidRPr="00EB2A2D">
        <w:t>May 3</w:t>
      </w:r>
      <w:r w:rsidR="00C82B0A" w:rsidRPr="00EB2A2D">
        <w:rPr>
          <w:vertAlign w:val="superscript"/>
        </w:rPr>
        <w:t>rd</w:t>
      </w:r>
      <w:r w:rsidR="00C82B0A" w:rsidRPr="00EB2A2D">
        <w:t xml:space="preserve">, 2013 </w:t>
      </w:r>
      <w:r w:rsidRPr="00EB2A2D">
        <w:t xml:space="preserve">response coming from the EEO/Legal Affairs </w:t>
      </w:r>
      <w:r w:rsidR="00C82B0A" w:rsidRPr="00EB2A2D">
        <w:t>Office</w:t>
      </w:r>
      <w:r w:rsidR="00BB7E64" w:rsidRPr="00EB2A2D">
        <w:t>r</w:t>
      </w:r>
      <w:r w:rsidR="00C82B0A" w:rsidRPr="00EB2A2D">
        <w:t xml:space="preserve"> Donald B. Leist. Ms. Jan Weech is the Freedom of Information Act Office</w:t>
      </w:r>
      <w:r w:rsidR="00C911BF" w:rsidRPr="00EB2A2D">
        <w:t>r</w:t>
      </w:r>
      <w:r w:rsidR="00C82B0A" w:rsidRPr="00EB2A2D">
        <w:t xml:space="preserve"> for </w:t>
      </w:r>
      <w:r w:rsidR="00C911BF" w:rsidRPr="00EB2A2D">
        <w:t xml:space="preserve">the </w:t>
      </w:r>
      <w:r w:rsidR="00C82B0A" w:rsidRPr="00EB2A2D">
        <w:t>McHenry County Sheriff’s Office. It is not understood, nor confidence given</w:t>
      </w:r>
      <w:r w:rsidR="00C911BF" w:rsidRPr="00EB2A2D">
        <w:t>,</w:t>
      </w:r>
      <w:r w:rsidR="00C82B0A" w:rsidRPr="00EB2A2D">
        <w:t xml:space="preserve"> that the response by Mr. Leist is in accordance with the standards and continual training requirements set forth by the Illinois Freedom of Information Act. </w:t>
      </w:r>
      <w:r w:rsidR="003321AE" w:rsidRPr="00EB2A2D">
        <w:t xml:space="preserve">I hope your office challenges Mr. </w:t>
      </w:r>
      <w:proofErr w:type="spellStart"/>
      <w:r w:rsidR="003321AE" w:rsidRPr="00EB2A2D">
        <w:t>Leist</w:t>
      </w:r>
      <w:r w:rsidR="00BB7E64" w:rsidRPr="00EB2A2D">
        <w:t>’s</w:t>
      </w:r>
      <w:proofErr w:type="spellEnd"/>
      <w:r w:rsidR="003321AE" w:rsidRPr="00EB2A2D">
        <w:t xml:space="preserve"> ability</w:t>
      </w:r>
      <w:r w:rsidR="00BB7E64" w:rsidRPr="00EB2A2D">
        <w:t>, authorization</w:t>
      </w:r>
      <w:r w:rsidR="003321AE" w:rsidRPr="00EB2A2D">
        <w:t xml:space="preserve"> and credentials to respond in this matter. </w:t>
      </w:r>
      <w:r w:rsidR="00111D2A" w:rsidRPr="00EB2A2D">
        <w:t>I believe Mr. Leist is not the attorney for the Sheriff’s Department.</w:t>
      </w:r>
    </w:p>
    <w:p w:rsidR="002419D2" w:rsidRPr="00EB2A2D" w:rsidRDefault="003321AE" w:rsidP="00C62026">
      <w:pPr>
        <w:spacing w:after="0"/>
      </w:pPr>
      <w:r w:rsidRPr="00EB2A2D">
        <w:lastRenderedPageBreak/>
        <w:t xml:space="preserve">I would like to remind the Public Access Bureau that the man murdered in this case is my father; a murder that took place almost 32 years ago to date. A case in which the victims, many of the investigators, and all suspects except for one are all dead! The one living suspect was questioned in 2009 by the McHenry County Sheriff’s Office. They determined that there was either no crime, or insufficient evidence to charge. </w:t>
      </w:r>
      <w:r w:rsidR="002419D2" w:rsidRPr="00EB2A2D">
        <w:t xml:space="preserve">It is my hope that the protectionism of ghosts does not out-weigh the public’s best interest in the knowing of the likelihood of corruption in their community. This is the same likelihood of corruption that has affected my family, the Freeman’s family and me personally. </w:t>
      </w:r>
    </w:p>
    <w:p w:rsidR="002419D2" w:rsidRPr="00EB2A2D" w:rsidRDefault="002419D2" w:rsidP="00C62026">
      <w:pPr>
        <w:spacing w:after="0"/>
      </w:pPr>
    </w:p>
    <w:p w:rsidR="002419D2" w:rsidRPr="00EB2A2D" w:rsidRDefault="002419D2" w:rsidP="00C62026">
      <w:pPr>
        <w:spacing w:after="0"/>
      </w:pPr>
      <w:r w:rsidRPr="00EB2A2D">
        <w:t>Thank you</w:t>
      </w:r>
      <w:r w:rsidR="00BB7E64" w:rsidRPr="00EB2A2D">
        <w:t>,</w:t>
      </w:r>
      <w:r w:rsidRPr="00EB2A2D">
        <w:t xml:space="preserve"> Mr. Reddivari</w:t>
      </w:r>
      <w:r w:rsidR="00BB7E64" w:rsidRPr="00EB2A2D">
        <w:t>,</w:t>
      </w:r>
      <w:r w:rsidRPr="00EB2A2D">
        <w:t xml:space="preserve"> for your continual communication in </w:t>
      </w:r>
      <w:bookmarkStart w:id="0" w:name="_GoBack"/>
      <w:bookmarkEnd w:id="0"/>
      <w:r w:rsidRPr="00EB2A2D">
        <w:t>this matter</w:t>
      </w:r>
      <w:r w:rsidR="00BB7E64" w:rsidRPr="00EB2A2D">
        <w:t>;</w:t>
      </w:r>
      <w:r w:rsidRPr="00EB2A2D">
        <w:t xml:space="preserve"> it is much appreciated by me. I look forward to the response of the Public Access Bureau. </w:t>
      </w:r>
    </w:p>
    <w:p w:rsidR="002419D2" w:rsidRPr="00EB2A2D" w:rsidRDefault="002419D2" w:rsidP="00C62026">
      <w:pPr>
        <w:spacing w:after="0"/>
      </w:pPr>
    </w:p>
    <w:p w:rsidR="002419D2" w:rsidRPr="00EB2A2D" w:rsidRDefault="002419D2" w:rsidP="00C62026">
      <w:pPr>
        <w:spacing w:after="0"/>
      </w:pPr>
    </w:p>
    <w:p w:rsidR="002419D2" w:rsidRPr="00EB2A2D" w:rsidRDefault="002419D2" w:rsidP="00C62026">
      <w:pPr>
        <w:spacing w:after="0"/>
      </w:pPr>
    </w:p>
    <w:p w:rsidR="002419D2" w:rsidRPr="00EB2A2D" w:rsidRDefault="002419D2" w:rsidP="00C62026">
      <w:pPr>
        <w:spacing w:after="0"/>
      </w:pPr>
      <w:r w:rsidRPr="00EB2A2D">
        <w:t>Best Regards,</w:t>
      </w:r>
    </w:p>
    <w:p w:rsidR="002419D2" w:rsidRPr="00EB2A2D" w:rsidRDefault="002419D2" w:rsidP="00C62026">
      <w:pPr>
        <w:spacing w:after="0"/>
      </w:pPr>
    </w:p>
    <w:p w:rsidR="002419D2" w:rsidRPr="00EB2A2D" w:rsidRDefault="002419D2" w:rsidP="00C62026">
      <w:pPr>
        <w:spacing w:after="0"/>
      </w:pPr>
    </w:p>
    <w:p w:rsidR="002419D2" w:rsidRPr="00EB2A2D" w:rsidRDefault="002419D2" w:rsidP="00C62026">
      <w:pPr>
        <w:spacing w:after="0"/>
      </w:pPr>
    </w:p>
    <w:p w:rsidR="003321AE" w:rsidRPr="00EB2A2D" w:rsidRDefault="002419D2" w:rsidP="00C62026">
      <w:pPr>
        <w:spacing w:after="0"/>
      </w:pPr>
      <w:r w:rsidRPr="00EB2A2D">
        <w:t xml:space="preserve">Paul Scharff </w:t>
      </w:r>
    </w:p>
    <w:sectPr w:rsidR="003321AE" w:rsidRPr="00EB2A2D" w:rsidSect="00D80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6A87"/>
    <w:multiLevelType w:val="hybridMultilevel"/>
    <w:tmpl w:val="322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docVars>
    <w:docVar w:name="dgnword-docGUID" w:val="{25D325A4-A160-4C37-9104-6B1BA119E3A3}"/>
    <w:docVar w:name="dgnword-eventsink" w:val="80412024"/>
  </w:docVars>
  <w:rsids>
    <w:rsidRoot w:val="006F66F9"/>
    <w:rsid w:val="000271B9"/>
    <w:rsid w:val="00067B7D"/>
    <w:rsid w:val="000E5F4E"/>
    <w:rsid w:val="00111D2A"/>
    <w:rsid w:val="002403A6"/>
    <w:rsid w:val="002419D2"/>
    <w:rsid w:val="003321AE"/>
    <w:rsid w:val="004F5328"/>
    <w:rsid w:val="006541A3"/>
    <w:rsid w:val="006F66F9"/>
    <w:rsid w:val="007314A9"/>
    <w:rsid w:val="0079138F"/>
    <w:rsid w:val="007A2E1E"/>
    <w:rsid w:val="00827CF0"/>
    <w:rsid w:val="008B2A31"/>
    <w:rsid w:val="00A14543"/>
    <w:rsid w:val="00BB7E64"/>
    <w:rsid w:val="00C62026"/>
    <w:rsid w:val="00C82B0A"/>
    <w:rsid w:val="00C911BF"/>
    <w:rsid w:val="00D80E0C"/>
    <w:rsid w:val="00EB2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2013-06-12T21:11:00Z</dcterms:created>
  <dcterms:modified xsi:type="dcterms:W3CDTF">2013-06-12T21:11:00Z</dcterms:modified>
</cp:coreProperties>
</file>